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中学制图教程</w:t>
      </w:r>
    </w:p>
    <w:p>
      <w:r>
        <w:rPr>
          <w:rFonts w:ascii="宋体" w:hAnsi="宋体" w:eastAsia="宋体"/>
          <w:sz w:val="24"/>
        </w:rPr>
        <w:t>（苏）阿勃里郭索夫（А.А.Абрикосов）撰；陈泽恺等译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（苏）阿勃里郭索夫（А.А.Абрикосов）撰；陈泽恺等译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上海机电图书出版社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本书出售、求购地址：https://www.jiaokey.com/book/detail/13765483.html</w:t>
      </w:r>
    </w:p>
    <w:p>
      <w:r>
        <w:t>更多相关图书推荐：https://www.jiaokey.com</w:t>
      </w:r>
    </w:p>
    <w:p>
      <w:r>
        <w:t>（苏）阿勃里郭索夫（А.А.Абрикосов）撰；陈泽恺等译 其他作品：https://www.jiaokey.com/tag/（苏）阿勃里郭索夫（А.А.Абрикосов）撰；陈泽恺等译.html</w:t>
      </w:r>
    </w:p>
    <w:p>
      <w:r>
        <w:t>上海机电图书出版社 出版图书：https://www.jiaokey.com/tag/上海机电图书出版社.html</w:t>
      </w:r>
    </w:p>
    <w:p>
      <w:r>
        <w:t>关键词搜索：https://www.jiaokey.com/tag/中学制图教程.html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