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书名：《儒门事亲》校注</w:t>
      </w:r>
    </w:p>
    <w:p>
      <w:r>
        <w:t>作者：（金）张从正撰；徐江雁，刘文礼校注；中原历代中医药名家文库编委会编；许敬生主编</w:t>
      </w:r>
    </w:p>
    <w:p>
      <w:r>
        <w:t>出版社：郑州：河南科学技术出版社</w:t>
      </w:r>
    </w:p>
    <w:p>
      <w:r>
        <w:t>出版日期：2015.01</w:t>
      </w:r>
    </w:p>
    <w:p>
      <w:r>
        <w:t>总页数：461</w:t>
      </w:r>
    </w:p>
    <w:p>
      <w:r>
        <w:t>更多请访问教客网: www.jiaokey.com</w:t>
      </w:r>
    </w:p>
    <w:p>
      <w:r>
        <w:t>《儒门事亲》校注 评论地址：https://www.jiaokey.com/book/detail/13765174.html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