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书名：骨质疏松诊断与治疗进展</w:t>
      </w:r>
    </w:p>
    <w:p>
      <w:r>
        <w:t>作者：辛杰，臧东升，杨志强等主编；秦玉瑞，李会森，刘宗仁等副主编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总页数：330</w:t>
      </w:r>
    </w:p>
    <w:p>
      <w:r>
        <w:t>更多请访问教客网: www.jiaokey.com</w:t>
      </w:r>
    </w:p>
    <w:p>
      <w:r>
        <w:t>骨质疏松诊断与治疗进展 评论地址：https://www.jiaokey.com/book/detail/13765110.html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