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儿童生活的最初五年  学前儿童生活指南</w:t>
      </w:r>
    </w:p>
    <w:p>
      <w:r>
        <w:rPr>
          <w:rFonts w:ascii="宋体" w:hAnsi="宋体" w:eastAsia="宋体"/>
          <w:sz w:val="24"/>
        </w:rPr>
        <w:t>（美）阿诺德·格塞尔著桑标，蔡琳，周珏译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儿童生活的最初五年  学前儿童生活指南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（美）阿诺德·格塞尔著桑标，蔡琳，周珏译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本书出售、求购地址：https://www.jiaokey.com/book/detail/13764605.html</w:t>
      </w:r>
    </w:p>
    <w:p>
      <w:r>
        <w:t>更多相关图书推荐：https://www.jiaokey.com</w:t>
      </w:r>
    </w:p>
    <w:p>
      <w:r>
        <w:t>（美）阿诺德·格塞尔著桑标，蔡琳，周珏译 其他作品：https://www.jiaokey.com/tag/（美）阿诺德·格塞尔著桑标，蔡琳，周珏译.html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关键词搜索：https://www.jiaokey.com/tag/儿童生活的最初五年  学前儿童生活指南.html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