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工人技术等级标准  石油天然气行业</w:t>
      </w:r>
    </w:p>
    <w:p>
      <w:r>
        <w:rPr>
          <w:rFonts w:ascii="宋体" w:hAnsi="宋体" w:eastAsia="宋体"/>
          <w:sz w:val="24"/>
        </w:rPr>
        <w:t>劳动部，中国石油天然气总公司联合颁发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工人技术等级标准  石油天然气行业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劳动部，中国石油天然气总公司联合颁发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本书出售、求购地址：https://www.jiaokey.com/book/detail/13763177.html</w:t>
      </w:r>
    </w:p>
    <w:p>
      <w:r>
        <w:t>更多相关图书推荐：https://www.jiaokey.com</w:t>
      </w:r>
    </w:p>
    <w:p>
      <w:r>
        <w:t>劳动部，中国石油天然气总公司联合颁发 其他作品：https://www.jiaokey.com/tag/劳动部，中国石油天然气总公司联合颁发.html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关键词搜索：https://www.jiaokey.com/tag/中华人民共和国  工人技术等级标准  石油天然气行业.html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