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系统仿真及PROMODEL软件应用  第3版  影印版</w:t>
      </w:r>
    </w:p>
    <w:p>
      <w:r>
        <w:rPr>
          <w:rFonts w:ascii="宋体" w:hAnsi="宋体" w:eastAsia="宋体"/>
          <w:sz w:val="24"/>
        </w:rPr>
        <w:t>（美）哈勒尔（CHARLES HARRELL），（美）高蒂（BIMAN K.GHOSH），（美）鲍登（ROYCE O.BOWDEN）著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系统仿真及PROMODEL软件应用  第3版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（美）哈勒尔（CHARLES HARRELL），（美）高蒂（BIMAN K.GHOSH），（美）鲍登（ROYCE O.BOWDEN）著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本书出售、求购地址：https://www.jiaokey.com/book/detail/13763056.html</w:t>
      </w:r>
    </w:p>
    <w:p>
      <w:r>
        <w:t>更多相关图书推荐：https://www.jiaokey.com</w:t>
      </w:r>
    </w:p>
    <w:p>
      <w:r>
        <w:t>（美）哈勒尔（CHARLES HARRELL），（美）高蒂（BIMAN K.GHOSH），（美）鲍登（ROYCE O.BOWDEN）著 其他作品：https://www.jiaokey.com/tag/（美）哈勒尔（CHARLES HARRELL），（美）高蒂（BIMAN K.GHOSH），（美）鲍登（ROYCE O.BOWDEN）著.html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关键词搜索：https://www.jiaokey.com/tag/系统仿真及PROMODEL软件应用  第3版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