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我的职业成长手册</w:t>
      </w:r>
    </w:p>
    <w:p>
      <w:r>
        <w:rPr>
          <w:rFonts w:ascii="宋体" w:hAnsi="宋体" w:eastAsia="宋体"/>
          <w:sz w:val="24"/>
        </w:rPr>
        <w:t>周骏林，黎嘉莉主编；杨燕珠，刘美美，陈实，周巨洪副主编；陈文深，赖剑贤，刘剑雄，邱蔚洁，陈兆熙，罗贤，杨小平，李赛霞参编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我的职业成长手册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周骏林，黎嘉莉主编；杨燕珠，刘美美，陈实，周巨洪副主编；陈文深，赖剑贤，刘剑雄，邱蔚洁，陈兆熙，罗贤，杨小平，李赛霞参编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本书出售、求购地址：https://www.jiaokey.com/book/detail/13762314.html</w:t>
      </w:r>
    </w:p>
    <w:p>
      <w:r>
        <w:t>更多相关图书推荐：https://www.jiaokey.com</w:t>
      </w:r>
    </w:p>
    <w:p>
      <w:r>
        <w:t>周骏林，黎嘉莉主编；杨燕珠，刘美美，陈实，周巨洪副主编；陈文深，赖剑贤，刘剑雄，邱蔚洁，陈兆熙，罗贤，杨小平，李赛霞参编 其他作品：https://www.jiaokey.com/tag/周骏林，黎嘉莉主编；杨燕珠，刘美美，陈实，周巨洪副主编；陈文深，赖剑贤，刘剑雄，邱蔚洁，陈兆熙，罗贤，杨小平，李赛霞参编.html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关键词搜索：https://www.jiaokey.com/tag/我的职业成长手册.html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