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书名：民族复兴  和平发展  和谐世界  中国特色社会主义和平外交战略</w:t>
      </w:r>
    </w:p>
    <w:p>
      <w:r>
        <w:t>作者：阮建平著；顾海良，佘双好总主编</w:t>
      </w:r>
    </w:p>
    <w:p>
      <w:r>
        <w:t>出版社：武汉：武汉大学出版社</w:t>
      </w:r>
    </w:p>
    <w:p>
      <w:r>
        <w:t>出版日期：2015.01</w:t>
      </w:r>
    </w:p>
    <w:p>
      <w:r>
        <w:t>总页数：142</w:t>
      </w:r>
    </w:p>
    <w:p>
      <w:r>
        <w:t>更多请访问教客网: www.jiaokey.com</w:t>
      </w:r>
    </w:p>
    <w:p>
      <w:r>
        <w:t>民族复兴  和平发展  和谐世界  中国特色社会主义和平外交战略 评论地址：https://www.jiaokey.com/book/detail/13761647.html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