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小獾猪马诺洛过冬</w:t>
      </w:r>
    </w:p>
    <w:p>
      <w:r>
        <w:rPr>
          <w:rFonts w:ascii="宋体" w:hAnsi="宋体" w:eastAsia="宋体"/>
          <w:sz w:val="24"/>
        </w:rPr>
        <w:t>（法）克里斯黛拉·瓦拉文；（法）塞西尔·图兹图；唐天莹译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369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11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369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小獾猪马诺洛过冬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（法）克里斯黛拉·瓦拉文；（法）塞西尔·图兹图；唐天莹译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合肥:安徽教育出版社,2014.12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本书出售、求购地址：https://www.jiaokey.com/book/detail/13761137.html</w:t>
      </w:r>
    </w:p>
    <w:p>
      <w:r>
        <w:t>更多相关图书推荐：https://www.jiaokey.com</w:t>
      </w:r>
    </w:p>
    <w:p>
      <w:r>
        <w:t>（法）克里斯黛拉·瓦拉文；（法）塞西尔·图兹图；唐天莹译 其他作品：https://www.jiaokey.com/tag/（法）克里斯黛拉·瓦拉文；（法）塞西尔·图兹图；唐天莹译.html</w:t>
      </w:r>
    </w:p>
    <w:p>
      <w:r>
        <w:t>合肥:安徽教育出版社,2014.12 出版图书：https://www.jiaokey.com/tag/合肥:安徽教育出版社,2014.12.html</w:t>
      </w:r>
    </w:p>
    <w:p>
      <w:r>
        <w:t>关键词搜索：https://www.jiaokey.com/tag/儿童文学-图画故事-法国-现代.html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