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探索创新发展  大庆油田有限责任公司工会建会五年工作回顾</w:t>
      </w:r>
    </w:p>
    <w:p>
      <w:r>
        <w:rPr>
          <w:rFonts w:ascii="宋体" w:hAnsi="宋体" w:eastAsia="宋体"/>
          <w:sz w:val="24"/>
        </w:rPr>
        <w:t>孙淑光主任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探索创新发展  大庆油田有限责任公司工会建会五年工作回顾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孙淑光主任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本书出售、求购地址：https://www.jiaokey.com/book/detail/13760915.html</w:t>
      </w:r>
    </w:p>
    <w:p>
      <w:r>
        <w:t>更多相关图书推荐：https://www.jiaokey.com</w:t>
      </w:r>
    </w:p>
    <w:p>
      <w:r>
        <w:t>孙淑光主任 其他作品：https://www.jiaokey.com/tag/孙淑光主任.html</w:t>
      </w:r>
    </w:p>
    <w:p>
      <w:r>
        <w:t>关键词搜索：https://www.jiaokey.com/tag/探索创新发展  大庆油田有限责任公司工会建会五年工作回顾.html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