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书名：童谣童画  一个毽儿拍两瓣</w:t>
      </w:r>
    </w:p>
    <w:p>
      <w:r>
        <w:t>作者：金波主编；姜衍波副主编</w:t>
      </w:r>
    </w:p>
    <w:p>
      <w:r>
        <w:t>出版社：济南:山东美术出版社,1998.04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童谣童画  一个毽儿拍两瓣 评论地址：https://www.jiaokey.com/book/detail/13760515.html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