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徐汉柱，宋君远主编；李敏，尹明，费小燕，冯方友，薛洁，鲁锡杰，敖日罕，王利冬，赵胜刚副主编；苏晓菡，孙持松，杨佳佳参编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徐汉柱，宋君远主编；李敏，尹明，费小燕，冯方友，薛洁，鲁锡杰，敖日罕，王利冬，赵胜刚副主编；苏晓菡，孙持松，杨佳佳参编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本书出售、求购地址：https://www.jiaokey.com/book/detail/13759872.html</w:t>
      </w:r>
    </w:p>
    <w:p>
      <w:r>
        <w:t>更多相关图书推荐：https://www.jiaokey.com</w:t>
      </w:r>
    </w:p>
    <w:p>
      <w:r>
        <w:t>徐汉柱，宋君远主编；李敏，尹明，费小燕，冯方友，薛洁，鲁锡杰，敖日罕，王利冬，赵胜刚副主编；苏晓菡，孙持松，杨佳佳参编 其他作品：https://www.jiaokey.com/tag/徐汉柱，宋君远主编；李敏，尹明，费小燕，冯方友，薛洁，鲁锡杰，敖日罕，王利冬，赵胜刚副主编；苏晓菡，孙持松，杨佳佳参编.html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