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消失的200万人  二战德军外籍兵团写真集</w:t>
      </w:r>
    </w:p>
    <w:p>
      <w:r>
        <w:rPr>
          <w:rFonts w:ascii="宋体" w:hAnsi="宋体" w:eastAsia="宋体"/>
          <w:sz w:val="24"/>
        </w:rPr>
        <w:t>王佐荣，知兵堂文化编辑部编著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消失的200万人  二战德军外籍兵团写真集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王佐荣，知兵堂文化编辑部编著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知兵堂文化传媒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本书出售、求购地址：https://www.jiaokey.com/book/detail/13758899.html</w:t>
      </w:r>
    </w:p>
    <w:p>
      <w:r>
        <w:t>更多相关图书推荐：https://www.jiaokey.com</w:t>
      </w:r>
    </w:p>
    <w:p>
      <w:r>
        <w:t>王佐荣，知兵堂文化编辑部编著 其他作品：https://www.jiaokey.com/tag/王佐荣，知兵堂文化编辑部编著.html</w:t>
      </w:r>
    </w:p>
    <w:p>
      <w:r>
        <w:t>知兵堂文化传媒 出版图书：https://www.jiaokey.com/tag/知兵堂文化传媒.html</w:t>
      </w:r>
    </w:p>
    <w:p>
      <w:r>
        <w:t>关键词搜索：https://www.jiaokey.com/tag/消失的200万人  二战德军外籍兵团写真集.html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