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航天领域培育与发展研究报告</w:t>
      </w:r>
    </w:p>
    <w:p>
      <w:r>
        <w:rPr>
          <w:rFonts w:ascii="宋体" w:hAnsi="宋体" w:eastAsia="宋体"/>
          <w:sz w:val="24"/>
        </w:rPr>
        <w:t>栾恩杰，王礼恒，王崑声，周晓纪等著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航天领域培育与发展研究报告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栾恩杰，王礼恒，王崑声，周晓纪等著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本书出售、求购地址：https://www.jiaokey.com/book/detail/13757903.html</w:t>
      </w:r>
    </w:p>
    <w:p>
      <w:r>
        <w:t>更多相关图书推荐：https://www.jiaokey.com</w:t>
      </w:r>
    </w:p>
    <w:p>
      <w:r>
        <w:t>栾恩杰，王礼恒，王崑声，周晓纪等著 其他作品：https://www.jiaokey.com/tag/栾恩杰，王礼恒，王崑声，周晓纪等著.html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关键词搜索：https://www.jiaokey.com/tag/航天领域培育与发展研究报告.html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