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5岁  看图说话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5岁  看图说话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本书出售、求购地址：https://www.jiaokey.com/book/detail/13757865.html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5岁  看图说话.html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