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1岁  交通工具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1岁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本书出售、求购地址：https://www.jiaokey.com/book/detail/13757855.html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1岁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