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大庆油田有限责任公司第九采油厂  员工有关劳动安全法律法规文件及问答</w:t>
      </w:r>
    </w:p>
    <w:p>
      <w:r>
        <w:rPr>
          <w:rFonts w:ascii="宋体" w:hAnsi="宋体" w:eastAsia="宋体"/>
          <w:sz w:val="24"/>
        </w:rPr>
        <w:t>第九采油厂工会编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大庆油田有限责任公司第九采油厂  员工有关劳动安全法律法规文件及问答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第九采油厂工会编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本书出售、求购地址：https://www.jiaokey.com/book/detail/13757729.html</w:t>
      </w:r>
    </w:p>
    <w:p>
      <w:r>
        <w:t>更多相关图书推荐：https://www.jiaokey.com</w:t>
      </w:r>
    </w:p>
    <w:p>
      <w:r>
        <w:t>第九采油厂工会编 其他作品：https://www.jiaokey.com/tag/第九采油厂工会编.html</w:t>
      </w:r>
    </w:p>
    <w:p>
      <w:r>
        <w:t>关键词搜索：https://www.jiaokey.com/tag/大庆油田有限责任公司第九采油厂  员工有关劳动安全法律法规文件及问答.html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