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书名：近现代中国爱国歌曲作品赏析中的思想政治教育教程</w:t>
      </w:r>
    </w:p>
    <w:p>
      <w:r>
        <w:t>作者：项福库，蒋长清，李沙编著</w:t>
      </w:r>
    </w:p>
    <w:p>
      <w:r>
        <w:t>出版社：成都：西南交通大学出版社</w:t>
      </w:r>
    </w:p>
    <w:p>
      <w:r>
        <w:t>出版日期：2013.08</w:t>
      </w:r>
    </w:p>
    <w:p>
      <w:r>
        <w:t>总页数：260</w:t>
      </w:r>
    </w:p>
    <w:p>
      <w:r>
        <w:t>更多请访问教客网: www.jiaokey.com</w:t>
      </w:r>
    </w:p>
    <w:p>
      <w:r>
        <w:t>近现代中国爱国歌曲作品赏析中的思想政治教育教程 评论地址：https://www.jiaokey.com/book/detail/13757657.html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