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产业结构、人力资本与大学生就业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产业结构、人力资本与大学生就业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本书出售、求购地址：https://www.jiaokey.com/book/detail/13756453.html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关键词搜索：https://www.jiaokey.com/tag/产业结构、人力资本与大学生就业.html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