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轻松搞定一级建造师  建筑工程管理与实务</w:t>
      </w:r>
    </w:p>
    <w:p>
      <w:r>
        <w:rPr>
          <w:rFonts w:ascii="宋体" w:hAnsi="宋体" w:eastAsia="宋体"/>
          <w:sz w:val="24"/>
        </w:rPr>
        <w:t>建造师执业资格考试命题分析小组编；陈愈义，李春平主编；陈远吉，李娜副主编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轻松搞定一级建造师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建造师执业资格考试命题分析小组编；陈愈义，李春平主编；陈远吉，李娜副主编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本书出售、求购地址：https://www.jiaokey.com/book/detail/13756173.html</w:t>
      </w:r>
    </w:p>
    <w:p>
      <w:r>
        <w:t>更多相关图书推荐：https://www.jiaokey.com</w:t>
      </w:r>
    </w:p>
    <w:p>
      <w:r>
        <w:t>建造师执业资格考试命题分析小组编；陈愈义，李春平主编；陈远吉，李娜副主编 其他作品：https://www.jiaokey.com/tag/建造师执业资格考试命题分析小组编；陈愈义，李春平主编；陈远吉，李娜副主编.html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关键词搜索：https://www.jiaokey.com/tag/轻松搞定一级建造师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