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被遗忘的六日战争  1899年新界乡民与英军之战</w:t>
      </w:r>
    </w:p>
    <w:p>
      <w:r>
        <w:rPr>
          <w:rFonts w:ascii="宋体" w:hAnsi="宋体" w:eastAsia="宋体"/>
          <w:sz w:val="24"/>
        </w:rPr>
        <w:t>夏思义著；林立伟译；高马可主编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被遗忘的六日战争  1899年新界乡民与英军之战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夏思义著；林立伟译；高马可主编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本书出售、求购地址：https://www.jiaokey.com/book/detail/13756064.html</w:t>
      </w:r>
    </w:p>
    <w:p>
      <w:r>
        <w:t>更多相关图书推荐：https://www.jiaokey.com</w:t>
      </w:r>
    </w:p>
    <w:p>
      <w:r>
        <w:t>夏思义著；林立伟译；高马可主编 其他作品：https://www.jiaokey.com/tag/夏思义著；林立伟译；高马可主编.html</w:t>
      </w:r>
    </w:p>
    <w:p>
      <w:r>
        <w:t>中华书局(香港)有限公司 出版图书：https://www.jiaokey.com/tag/中华书局(香港)有限公司.html</w:t>
      </w:r>
    </w:p>
    <w:p>
      <w:r>
        <w:t>关键词搜索：https://www.jiaokey.com/tag/被遗忘的六日战争  1899年新界乡民与英军之战.html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