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2016年数据结构联考复习指导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2016年数据结构联考复习指导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本书出售、求购地址：https://www.jiaokey.com/book/detail/13755585.html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关键词搜索：https://www.jiaokey.com/tag/2016年数据结构联考复习指导.html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