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小心，别踩到我北方的脚！换个语言，世界就不一样？</w:t>
      </w:r>
    </w:p>
    <w:p>
      <w:r>
        <w:rPr>
          <w:rFonts w:ascii="宋体" w:hAnsi="宋体" w:eastAsia="宋体"/>
          <w:sz w:val="24"/>
        </w:rPr>
        <w:t>盖伊·多彻著；王年恺译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小心，别踩到我北方的脚！换个语言，世界就不一样？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盖伊·多彻著；王年恺译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猫头鹰出版社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本书出售、求购地址：https://www.jiaokey.com/book/detail/13754881.html</w:t>
      </w:r>
    </w:p>
    <w:p>
      <w:r>
        <w:t>更多相关图书推荐：https://www.jiaokey.com</w:t>
      </w:r>
    </w:p>
    <w:p>
      <w:r>
        <w:t>盖伊·多彻著；王年恺译 其他作品：https://www.jiaokey.com/tag/盖伊·多彻著；王年恺译.html</w:t>
      </w:r>
    </w:p>
    <w:p>
      <w:r>
        <w:t>猫头鹰出版社 出版图书：https://www.jiaokey.com/tag/猫头鹰出版社.html</w:t>
      </w:r>
    </w:p>
    <w:p>
      <w:r>
        <w:t>关键词搜索：https://www.jiaokey.com/tag/小心，别踩到我北方的脚！换个语言，世界就不一样？.html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