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书名：旅游流与目的地耦合评价模型及仿真研究  以北京、西安入境旅游为例</w:t>
      </w:r>
    </w:p>
    <w:p>
      <w:r>
        <w:t>作者：高楠著</w:t>
      </w:r>
    </w:p>
    <w:p>
      <w:r>
        <w:t>出版社：北京：中国经济出版社</w:t>
      </w:r>
    </w:p>
    <w:p>
      <w:r>
        <w:t>出版日期：2015.04</w:t>
      </w:r>
    </w:p>
    <w:p>
      <w:r>
        <w:t>总页数：278</w:t>
      </w:r>
    </w:p>
    <w:p>
      <w:r>
        <w:t>更多请访问教客网: www.jiaokey.com</w:t>
      </w:r>
    </w:p>
    <w:p>
      <w:r>
        <w:t>旅游流与目的地耦合评价模型及仿真研究  以北京、西安入境旅游为例 评论地址：https://www.jiaokey.com/book/detail/13753897.html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