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书名：汽车空调结构及维修</w:t>
      </w:r>
    </w:p>
    <w:p>
      <w:r>
        <w:t>作者：阙雄才，陈江平主编；殷浩，阙如佳，杨涛参编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总页数：339</w:t>
      </w:r>
    </w:p>
    <w:p>
      <w:r>
        <w:t>更多请访问教客网: www.jiaokey.com</w:t>
      </w:r>
    </w:p>
    <w:p>
      <w:r>
        <w:t>汽车空调结构及维修 评论地址：https://www.jiaokey.com/book/detail/13752645.html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