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广东青年书法家作品集系列  第2辑  肖宇勇卷</w:t>
      </w:r>
    </w:p>
    <w:p>
      <w:r>
        <w:rPr>
          <w:rFonts w:ascii="宋体" w:hAnsi="宋体" w:eastAsia="宋体"/>
          <w:sz w:val="24"/>
        </w:rPr>
        <w:t>广州市书法家协会编；许鸿基主编；梁晓庄，沈永泰，陈凯副主编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广东青年书法家作品集系列  第2辑  肖宇勇卷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广州市书法家协会编；许鸿基主编；梁晓庄，沈永泰，陈凯副主编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本书出售、求购地址：https://www.jiaokey.com/book/detail/13752390.html</w:t>
      </w:r>
    </w:p>
    <w:p>
      <w:r>
        <w:t>更多相关图书推荐：https://www.jiaokey.com</w:t>
      </w:r>
    </w:p>
    <w:p>
      <w:r>
        <w:t>广州市书法家协会编；许鸿基主编；梁晓庄，沈永泰，陈凯副主编 其他作品：https://www.jiaokey.com/tag/广州市书法家协会编；许鸿基主编；梁晓庄，沈永泰，陈凯副主编.html</w:t>
      </w:r>
    </w:p>
    <w:p>
      <w:r>
        <w:t>中国文艺家出版社 出版图书：https://www.jiaokey.com/tag/中国文艺家出版社.html</w:t>
      </w:r>
    </w:p>
    <w:p>
      <w:r>
        <w:t>关键词搜索：https://www.jiaokey.com/tag/广东青年书法家作品集系列  第2辑  肖宇勇卷.html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