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书名：圆柱函数理论纲要及对无线电工程的应用</w:t>
      </w:r>
    </w:p>
    <w:p>
      <w:r>
        <w:t>作者:（苏）罗节特，Т.А.著；黄弈雄译</w:t>
      </w:r>
    </w:p>
    <w:p>
      <w:r>
        <w:t>出版社:北京：国防工业出版社</w:t>
      </w:r>
    </w:p>
    <w:p>
      <w:r>
        <w:t>出版日期：1959.04</w:t>
      </w:r>
    </w:p>
    <w:p>
      <w:r>
        <w:t>总页数：234</w:t>
      </w:r>
    </w:p>
    <w:p>
      <w:r>
        <w:t>更多请访问教客网:www.jiaokey.com</w:t>
      </w:r>
    </w:p>
    <w:p>
      <w:r>
        <w:t>圆柱函数理论纲要及对无线电工程的应用评论地址：https://www.jiaokey.com/book/detail/13752029.html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