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夫妇教师教子家书</w:t>
      </w:r>
    </w:p>
    <w:p>
      <w:r>
        <w:rPr>
          <w:rFonts w:ascii="宋体" w:hAnsi="宋体" w:eastAsia="宋体"/>
          <w:sz w:val="24"/>
        </w:rPr>
        <w:t>艾成玉，关瑞芹编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夫妇教师教子家书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艾成玉，关瑞芹编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北京富乐城图文社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本书出售、求购地址：https://www.jiaokey.com/book/detail/13751580.html</w:t>
      </w:r>
    </w:p>
    <w:p>
      <w:r>
        <w:t>更多相关图书推荐：https://www.jiaokey.com</w:t>
      </w:r>
    </w:p>
    <w:p>
      <w:r>
        <w:t>艾成玉，关瑞芹编 其他作品：https://www.jiaokey.com/tag/艾成玉，关瑞芹编.html</w:t>
      </w:r>
    </w:p>
    <w:p>
      <w:r>
        <w:t>北京富乐城图文社 出版图书：https://www.jiaokey.com/tag/北京富乐城图文社.html</w:t>
      </w:r>
    </w:p>
    <w:p>
      <w:r>
        <w:t>关键词搜索：https://www.jiaokey.com/tag/夫妇教师教子家书.html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