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时代英模：当代优秀模范人物先进事迹选读</w:t>
      </w:r>
    </w:p>
    <w:p>
      <w:r>
        <w:rPr>
          <w:rFonts w:ascii="宋体" w:hAnsi="宋体" w:eastAsia="宋体"/>
          <w:sz w:val="24"/>
        </w:rPr>
        <w:t>王敏主编；由能力，于彩祥编审；于宏，陈子丹副主编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时代英模：当代优秀模范人物先进事迹选读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王敏主编；由能力，于彩祥编审；于宏，陈子丹副主编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北京公安局平谷分局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本书出售、求购地址：https://www.jiaokey.com/book/detail/13751547.html</w:t>
      </w:r>
    </w:p>
    <w:p>
      <w:r>
        <w:t>更多相关图书推荐：https://www.jiaokey.com</w:t>
      </w:r>
    </w:p>
    <w:p>
      <w:r>
        <w:t>王敏主编；由能力，于彩祥编审；于宏，陈子丹副主编 其他作品：https://www.jiaokey.com/tag/王敏主编；由能力，于彩祥编审；于宏，陈子丹副主编.html</w:t>
      </w:r>
    </w:p>
    <w:p>
      <w:r>
        <w:t>北京公安局平谷分局 出版图书：https://www.jiaokey.com/tag/北京公安局平谷分局.html</w:t>
      </w:r>
    </w:p>
    <w:p>
      <w:r>
        <w:t>关键词搜索：https://www.jiaokey.com/tag/时代英模：当代优秀模范人物先进事迹选读.html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