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思维游戏大全  2-3岁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思维游戏大全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本书出售、求购地址：https://www.jiaokey.com/book/detail/13751416.html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关键词搜索：https://www.jiaokey.com/tag/思维游戏大全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