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油魂教育读本  大庆市萨中第一小学</w:t>
      </w:r>
    </w:p>
    <w:p>
      <w:r>
        <w:rPr>
          <w:rFonts w:ascii="宋体" w:hAnsi="宋体" w:eastAsia="宋体"/>
          <w:sz w:val="24"/>
        </w:rPr>
        <w:t>肖明英主编；叶生发副主编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油魂教育读本  大庆市萨中第一小学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肖明英主编；叶生发副主编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本书出售、求购地址：https://www.jiaokey.com/book/detail/13750740.html</w:t>
      </w:r>
    </w:p>
    <w:p>
      <w:r>
        <w:t>更多相关图书推荐：https://www.jiaokey.com</w:t>
      </w:r>
    </w:p>
    <w:p>
      <w:r>
        <w:t>肖明英主编；叶生发副主编 其他作品：https://www.jiaokey.com/tag/肖明英主编；叶生发副主编.html</w:t>
      </w:r>
    </w:p>
    <w:p>
      <w:r>
        <w:t>关键词搜索：https://www.jiaokey.com/tag/油魂教育读本  大庆市萨中第一小学.html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