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春满家园  文集</w:t>
      </w:r>
    </w:p>
    <w:p>
      <w:r>
        <w:rPr>
          <w:rFonts w:ascii="宋体" w:hAnsi="宋体" w:eastAsia="宋体"/>
          <w:sz w:val="24"/>
        </w:rPr>
        <w:t>张洪祥主编；何奇志副主编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春满家园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张洪祥主编；何奇志副主编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大庆油田物业集团企业文化部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本书出售、求购地址：https://www.jiaokey.com/book/detail/13750684.html</w:t>
      </w:r>
    </w:p>
    <w:p>
      <w:r>
        <w:t>更多相关图书推荐：https://www.jiaokey.com</w:t>
      </w:r>
    </w:p>
    <w:p>
      <w:r>
        <w:t>张洪祥主编；何奇志副主编 其他作品：https://www.jiaokey.com/tag/张洪祥主编；何奇志副主编.html</w:t>
      </w:r>
    </w:p>
    <w:p>
      <w:r>
        <w:t>大庆油田物业集团企业文化部 出版图书：https://www.jiaokey.com/tag/大庆油田物业集团企业文化部.html</w:t>
      </w:r>
    </w:p>
    <w:p>
      <w:r>
        <w:t>关键词搜索：https://www.jiaokey.com/tag/春满家园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