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书名：错斩县令</w:t>
      </w:r>
    </w:p>
    <w:p>
      <w:r>
        <w:t>作者：方桥，小啦改编；罗屏，张瑞里绘画</w:t>
      </w:r>
    </w:p>
    <w:p>
      <w:r>
        <w:t>出版社：合肥:安徽人民出版社,1984.01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错斩县令 评论地址：https://www.jiaokey.com/book/detail/13750109.html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