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实施工业4.0  智能工厂的生产·自动化·物流及其关键技术、应用迁移和实战案例</w:t>
      </w:r>
    </w:p>
    <w:p>
      <w:r>
        <w:rPr>
          <w:rFonts w:ascii="宋体" w:hAnsi="宋体" w:eastAsia="宋体"/>
          <w:sz w:val="24"/>
        </w:rPr>
        <w:t>（德）托马斯·保尔汉森，米夏埃尔·腾·洪佩尔，布里吉特·福格尔-霍尔泽等著；工业和信息化部电子科学技术情报研究所译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实施工业4.0  智能工厂的生产·自动化·物流及其关键技术、应用迁移和实战案例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（德）托马斯·保尔汉森，米夏埃尔·腾·洪佩尔，布里吉特·福格尔-霍尔泽等著；工业和信息化部电子科学技术情报研究所译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本书出售、求购地址：https://www.jiaokey.com/book/detail/13747319.html</w:t>
      </w:r>
    </w:p>
    <w:p>
      <w:r>
        <w:t>更多相关图书推荐：https://www.jiaokey.com</w:t>
      </w:r>
    </w:p>
    <w:p>
      <w:r>
        <w:t>（德）托马斯·保尔汉森，米夏埃尔·腾·洪佩尔，布里吉特·福格尔-霍尔泽等著；工业和信息化部电子科学技术情报研究所译 其他作品：https://www.jiaokey.com/tag/（德）托马斯·保尔汉森，米夏埃尔·腾·洪佩尔，布里吉特·福格尔-霍尔泽等著；工业和信息化部电子科学技术情报研究所译.html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关键词搜索：https://www.jiaokey.com/tag/实施工业4.0  智能工厂的生产·自动化·物流及其关键技术、应用迁移和实战案例.html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