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古籍善本卷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古籍善本卷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本书出售、求购地址：https://www.jiaokey.com/book/detail/13746807.html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古籍善本卷.html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