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嘉德二十年精品录  1993-2013  近当代书画卷  4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嘉德二十年精品录  1993-2013  近当代书画卷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本书出售、求购地址：https://www.jiaokey.com/book/detail/13746795.html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故宫出版社 出版图书：https://www.jiaokey.com/tag/故宫出版社.html</w:t>
      </w:r>
    </w:p>
    <w:p>
      <w:r>
        <w:t>关键词搜索：https://www.jiaokey.com/tag/嘉德二十年精品录  1993-2013  近当代书画卷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