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书名：滕知县断案</w:t>
      </w:r>
    </w:p>
    <w:p>
      <w:r>
        <w:t>作者：柳笙编文；刘端绘画</w:t>
      </w:r>
    </w:p>
    <w:p>
      <w:r>
        <w:t>出版社：长春：吉林人民出版社</w:t>
      </w:r>
    </w:p>
    <w:p>
      <w:r>
        <w:t>出版日期：1983.08</w:t>
      </w:r>
    </w:p>
    <w:p>
      <w:r>
        <w:t>总页数：62</w:t>
      </w:r>
    </w:p>
    <w:p>
      <w:r>
        <w:t>更多请访问教客网: www.jiaokey.com</w:t>
      </w:r>
    </w:p>
    <w:p>
      <w:r>
        <w:t>滕知县断案 评论地址：https://www.jiaokey.com/book/detail/13746328.html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