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智能电网与电动汽车</w:t>
      </w:r>
    </w:p>
    <w:p>
      <w:r>
        <w:rPr>
          <w:rFonts w:ascii="宋体" w:hAnsi="宋体" w:eastAsia="宋体"/>
          <w:sz w:val="24"/>
        </w:rPr>
        <w:t>中国电力科学研究院组编；丁孝华主编；倪峰，朱金大，陈良亮等参编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智能电网与电动汽车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中国电力科学研究院组编；丁孝华主编；倪峰，朱金大，陈良亮等参编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本书出售、求购地址：https://www.jiaokey.com/book/detail/13746169.html</w:t>
      </w:r>
    </w:p>
    <w:p>
      <w:r>
        <w:t>更多相关图书推荐：https://www.jiaokey.com</w:t>
      </w:r>
    </w:p>
    <w:p>
      <w:r>
        <w:t>中国电力科学研究院组编；丁孝华主编；倪峰，朱金大，陈良亮等参编 其他作品：https://www.jiaokey.com/tag/中国电力科学研究院组编；丁孝华主编；倪峰，朱金大，陈良亮等参编.html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关键词搜索：https://www.jiaokey.com/tag/智能电网与电动汽车.html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