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书名：室内外空间环境设计与快速表现</w:t>
      </w:r>
    </w:p>
    <w:p>
      <w:r>
        <w:t>作者：缪肖俊主编；孙虎鸣，雷雨霖，孙丰，陈希文副主编；郑操，张雁龙，王术晶著</w:t>
      </w:r>
    </w:p>
    <w:p>
      <w:r>
        <w:t>出版社：沈阳:辽宁美术出版社,2014.05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室内外空间环境设计与快速表现 评论地址：https://www.jiaokey.com/book/detail/13745532.html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