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2010数据库基础教程</w:t>
      </w:r>
    </w:p>
    <w:p>
      <w:r>
        <w:rPr>
          <w:rFonts w:ascii="宋体" w:hAnsi="宋体" w:eastAsia="宋体"/>
          <w:sz w:val="24"/>
        </w:rPr>
        <w:t>朱烨，郑丰华，谯雪梅，曾琼，支泽编著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朱烨，郑丰华，谯雪梅，曾琼，支泽编著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本书出售、求购地址：https://www.jiaokey.com/book/detail/13745400.html</w:t>
      </w:r>
    </w:p>
    <w:p>
      <w:r>
        <w:t>更多相关图书推荐：https://www.jiaokey.com</w:t>
      </w:r>
    </w:p>
    <w:p>
      <w:r>
        <w:t>朱烨，郑丰华，谯雪梅，曾琼，支泽编著 其他作品：https://www.jiaokey.com/tag/朱烨，郑丰华，谯雪梅，曾琼，支泽编著.html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2010数据库基础教程.html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