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通信中盲信号处理理论与技术：上册=Theory and Technology on Blind Sigal Processing of Communication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通信中盲信号处理理论与技术：上册=Theory and Technology on Blind Sigal Processing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本书出售、求购地址：https://www.jiaokey.com/book/detail/13742974.html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关键词搜索：https://www.jiaokey.com/tag/通信中盲信号处理理论与技术：上册=Theory and Technology on Blind Sigal Processing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