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香港当代粤曲教学活动概说</w:t>
      </w:r>
    </w:p>
    <w:p>
      <w:r>
        <w:rPr>
          <w:rFonts w:ascii="宋体" w:hAnsi="宋体" w:eastAsia="宋体"/>
          <w:sz w:val="24"/>
        </w:rPr>
        <w:t>刘艾文著；陈守仁校订；王建慧执行编辑；林万仪，徐英辉，温誌鹏，余少华审稿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香港当代粤曲教学活动概说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刘艾文著；陈守仁校订；王建慧执行编辑；林万仪，徐英辉，温誌鹏，余少华审稿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香港中文大学音乐系粤剧研究计划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本书出售、求购地址：https://www.jiaokey.com/book/detail/13742793.html</w:t>
      </w:r>
    </w:p>
    <w:p>
      <w:r>
        <w:t>更多相关图书推荐：https://www.jiaokey.com</w:t>
      </w:r>
    </w:p>
    <w:p>
      <w:r>
        <w:t>刘艾文著；陈守仁校订；王建慧执行编辑；林万仪，徐英辉，温誌鹏，余少华审稿 其他作品：https://www.jiaokey.com/tag/刘艾文著；陈守仁校订；王建慧执行编辑；林万仪，徐英辉，温誌鹏，余少华审稿.html</w:t>
      </w:r>
    </w:p>
    <w:p>
      <w:r>
        <w:t>香港中文大学音乐系粤剧研究计划 出版图书：https://www.jiaokey.com/tag/香港中文大学音乐系粤剧研究计划.html</w:t>
      </w:r>
    </w:p>
    <w:p>
      <w:r>
        <w:t>关键词搜索：https://www.jiaokey.com/tag/香港当代粤曲教学活动概说.html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