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内容分析  方法学入门</w:t>
      </w:r>
    </w:p>
    <w:p>
      <w:r>
        <w:rPr>
          <w:rFonts w:ascii="宋体" w:hAnsi="宋体" w:eastAsia="宋体"/>
          <w:sz w:val="24"/>
        </w:rPr>
        <w:t>Klaus Krippendorff著；曹永强译者；陈念祖主编；王翠华总编辑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内容分析  方法学入门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Krippendorff著；曹永强译者；陈念祖主编；王翠华总编辑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本书出售、求购地址：https://www.jiaokey.com/book/detail/13742777.html</w:t>
      </w:r>
    </w:p>
    <w:p>
      <w:r>
        <w:t>更多相关图书推荐：https://www.jiaokey.com</w:t>
      </w:r>
    </w:p>
    <w:p>
      <w:r>
        <w:t>Klaus Krippendorff著；曹永强译者；陈念祖主编；王翠华总编辑 其他作品：https://www.jiaokey.com/tag/Klaus Krippendorff著；曹永强译者；陈念祖主编；王翠华总编辑.html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关键词搜索：https://www.jiaokey.com/tag/内容分析  方法学入门.html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