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刑法论丛  2014年第3卷第39卷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刑法论丛  2014年第3卷第39卷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本书出售、求购地址：https://www.jiaokey.com/book/detail/13742667.html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关键词搜索：https://www.jiaokey.com/tag/刑法论丛  2014年第3卷第39卷.html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