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《摩考》译注</w:t>
      </w:r>
    </w:p>
    <w:p>
      <w:r>
        <w:rPr>
          <w:rFonts w:ascii="宋体" w:hAnsi="宋体" w:eastAsia="宋体"/>
          <w:sz w:val="24"/>
        </w:rPr>
        <w:t>龙海燕，罗茂泽编注；汪文学，卢泽光总主编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《摩考》译注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龙海燕，罗茂泽编注；汪文学，卢泽光总主编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本书出售、求购地址：https://www.jiaokey.com/book/detail/13742578.html</w:t>
      </w:r>
    </w:p>
    <w:p>
      <w:r>
        <w:t>更多相关图书推荐：https://www.jiaokey.com</w:t>
      </w:r>
    </w:p>
    <w:p>
      <w:r>
        <w:t>龙海燕，罗茂泽编注；汪文学，卢泽光总主编 其他作品：https://www.jiaokey.com/tag/龙海燕，罗茂泽编注；汪文学，卢泽光总主编.html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关键词搜索：https://www.jiaokey.com/tag/《摩考》译注.html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