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雅尼的四个愿望</w:t>
      </w:r>
    </w:p>
    <w:p>
      <w:r>
        <w:rPr>
          <w:rFonts w:ascii="宋体" w:hAnsi="宋体" w:eastAsia="宋体"/>
          <w:sz w:val="24"/>
        </w:rPr>
        <w:t>（德）米夏埃拉·格布哈德著；（德）史蒂芬·施奈德绘；王猛译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雅尼的四个愿望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（德）米夏埃拉·格布哈德著；（德）史蒂芬·施奈德绘；王猛译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本书出售、求购地址：https://www.jiaokey.com/book/detail/13742000.html</w:t>
      </w:r>
    </w:p>
    <w:p>
      <w:r>
        <w:t>更多相关图书推荐：https://www.jiaokey.com</w:t>
      </w:r>
    </w:p>
    <w:p>
      <w:r>
        <w:t>（德）米夏埃拉·格布哈德著；（德）史蒂芬·施奈德绘；王猛译 其他作品：https://www.jiaokey.com/tag/（德）米夏埃拉·格布哈德著；（德）史蒂芬·施奈德绘；王猛译.html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雅尼的四个愿望.html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