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书名：沉冤记  根据《喻世明言》“沈小霞巧会出师表”改编</w:t>
      </w:r>
    </w:p>
    <w:p>
      <w:r>
        <w:t>作者：白木改编；赵书权绘画</w:t>
      </w:r>
    </w:p>
    <w:p>
      <w:r>
        <w:t>出版社：长春：吉林人民出版社</w:t>
      </w:r>
    </w:p>
    <w:p>
      <w:r>
        <w:t>出版日期：1982.07</w:t>
      </w:r>
    </w:p>
    <w:p>
      <w:r>
        <w:t>总页数：78</w:t>
      </w:r>
    </w:p>
    <w:p>
      <w:r>
        <w:t>更多请访问教客网: www.jiaokey.com</w:t>
      </w:r>
    </w:p>
    <w:p>
      <w:r>
        <w:t>沉冤记  根据《喻世明言》“沈小霞巧会出师表”改编 评论地址：https://www.jiaokey.com/book/detail/13741400.html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