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书名：金玉奴棒打薄情郎</w:t>
      </w:r>
    </w:p>
    <w:p>
      <w:r>
        <w:t>作者：（明）冯梦龙原著；陈修诚改编；刘满驹绘画</w:t>
      </w:r>
    </w:p>
    <w:p>
      <w:r>
        <w:t>出版社：广州:岭南美术出版社,1983.09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金玉奴棒打薄情郎 评论地址：https://www.jiaokey.com/book/detail/13741370.html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