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两浙輶轩续录  第7册  卷25-27</w:t>
      </w:r>
    </w:p>
    <w:p>
      <w:r>
        <w:rPr>
          <w:rFonts w:ascii="宋体" w:hAnsi="宋体" w:eastAsia="宋体"/>
          <w:sz w:val="24"/>
        </w:rPr>
        <w:t>（清）潘衍桐编纂；夏勇，熊湘整理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两浙輶轩续录  第7册  卷25-27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（清）潘衍桐编纂；夏勇，熊湘整理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杭州：浙江古籍出版社；浙江出版联合集团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本书出售、求购地址：https://www.jiaokey.com/book/detail/13739667.html</w:t>
      </w:r>
    </w:p>
    <w:p>
      <w:r>
        <w:t>更多相关图书推荐：https://www.jiaokey.com</w:t>
      </w:r>
    </w:p>
    <w:p>
      <w:r>
        <w:t>（清）潘衍桐编纂；夏勇，熊湘整理 其他作品：https://www.jiaokey.com/tag/（清）潘衍桐编纂；夏勇，熊湘整理.html</w:t>
      </w:r>
    </w:p>
    <w:p>
      <w:r>
        <w:t>杭州：浙江古籍出版社；浙江出版联合集团 出版图书：https://www.jiaokey.com/tag/杭州：浙江古籍出版社；浙江出版联合集团.html</w:t>
      </w:r>
    </w:p>
    <w:p>
      <w:r>
        <w:t>关键词搜索：https://www.jiaokey.com/tag/两浙輶轩续录  第7册  卷25-27.html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