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第4册  卷15-18</w:t>
      </w:r>
    </w:p>
    <w:p>
      <w:r>
        <w:t>作者：（清）潘衍桐编纂；夏勇，熊湘整理</w:t>
      </w:r>
    </w:p>
    <w:p>
      <w:r>
        <w:t>出版社：</w:t>
      </w:r>
    </w:p>
    <w:p>
      <w:r>
        <w:t>出版日期：2014.05</w:t>
      </w:r>
    </w:p>
    <w:p>
      <w:r>
        <w:t>总页数：1118</w:t>
      </w:r>
    </w:p>
    <w:p>
      <w:r>
        <w:t>更多请访问教客网: www.jiaokey.com</w:t>
      </w:r>
    </w:p>
    <w:p>
      <w:r>
        <w:t>两浙輶轩续录  第4册  卷15-18 评论地址：https://www.jiaokey.com/book/detail/13739657.html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